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2880" w:firstLineChars="900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当事人：大同煤矿集团同生安顺煤业有限公司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91140000599877414F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法定代表人姓名：白东伟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原平市段家堡乡青疙瘩村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原煤未进行密闭，露天堆放，易产生扬尘污染。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2022年9月2日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2022年9月2日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9月8日整改情况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年9月8日以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《行政处罚事先告知书》（忻环原平罚告字［2022］22号）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《行政处罚听证告知书》（忻环原平听告字［2022］22号）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责令改正违法行为；罚款：肆万捌仟元整。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ind w:firstLine="3600" w:firstLineChars="1200"/>
        <w:jc w:val="both"/>
        <w:rPr>
          <w:rFonts w:hint="eastAsia"/>
          <w:sz w:val="30"/>
          <w:szCs w:val="30"/>
          <w:lang w:eastAsia="zh-CN"/>
        </w:rPr>
      </w:pPr>
    </w:p>
    <w:p>
      <w:pPr>
        <w:ind w:firstLine="3600" w:firstLineChars="1200"/>
        <w:jc w:val="both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084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2022-10-20T03:03:12Z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F65DD17E72434BEBBDC24D9F6A9ED745</vt:lpwstr>
  </property>
</Properties>
</file>