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3596" w:type="dxa"/>
        <w:tblInd w:w="100" w:type="dxa"/>
        <w:tblLayout w:type="fixed"/>
        <w:tblCellMar>
          <w:top w:w="0" w:type="dxa"/>
          <w:left w:w="0" w:type="dxa"/>
          <w:bottom w:w="0" w:type="dxa"/>
          <w:right w:w="0" w:type="dxa"/>
        </w:tblCellMar>
      </w:tblPr>
      <w:tblGrid>
        <w:gridCol w:w="1459"/>
        <w:gridCol w:w="8398"/>
        <w:gridCol w:w="1800"/>
        <w:gridCol w:w="246"/>
        <w:gridCol w:w="1693"/>
      </w:tblGrid>
      <w:tr>
        <w:tblPrEx>
          <w:tblLayout w:type="fixed"/>
        </w:tblPrEx>
        <w:trPr>
          <w:trHeight w:val="386" w:hRule="atLeast"/>
        </w:trPr>
        <w:tc>
          <w:tcPr>
            <w:tcW w:w="1459"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spacing w:line="300" w:lineRule="exact"/>
              <w:jc w:val="center"/>
              <w:rPr>
                <w:rFonts w:hint="eastAsia" w:ascii="黑体" w:hAnsi="黑体" w:eastAsia="黑体" w:cs="黑体"/>
                <w:color w:val="000000"/>
              </w:rPr>
            </w:pPr>
            <w:r>
              <w:rPr>
                <w:rFonts w:hint="eastAsia" w:ascii="黑体" w:hAnsi="黑体" w:eastAsia="黑体" w:cs="黑体"/>
                <w:color w:val="000000"/>
                <w:kern w:val="0"/>
              </w:rPr>
              <w:t>职权编码</w:t>
            </w:r>
          </w:p>
        </w:tc>
        <w:tc>
          <w:tcPr>
            <w:tcW w:w="8398" w:type="dxa"/>
            <w:tcBorders>
              <w:top w:val="single" w:color="DCDCDC" w:sz="6" w:space="0"/>
              <w:left w:val="single" w:color="DCDCDC" w:sz="6" w:space="0"/>
              <w:bottom w:val="single" w:color="DCDCDC" w:sz="2" w:space="0"/>
              <w:right w:val="single" w:color="DCDCDC" w:sz="2" w:space="0"/>
            </w:tcBorders>
            <w:shd w:val="clear" w:color="auto" w:fill="FFFFFF"/>
            <w:tcMar>
              <w:top w:w="0" w:type="dxa"/>
              <w:left w:w="150" w:type="dxa"/>
              <w:bottom w:w="0" w:type="dxa"/>
              <w:right w:w="0" w:type="dxa"/>
            </w:tcMar>
            <w:vAlign w:val="center"/>
          </w:tcPr>
          <w:p>
            <w:pPr>
              <w:widowControl/>
              <w:spacing w:line="300" w:lineRule="exact"/>
              <w:jc w:val="left"/>
              <w:rPr>
                <w:rFonts w:hint="eastAsia" w:ascii="黑体" w:hAnsi="黑体" w:eastAsia="黑体" w:cs="黑体"/>
                <w:color w:val="000000"/>
                <w:kern w:val="0"/>
              </w:rPr>
            </w:pPr>
            <w:r>
              <w:rPr>
                <w:rFonts w:hint="eastAsia" w:ascii="黑体" w:hAnsi="黑体" w:eastAsia="黑体" w:cs="黑体"/>
                <w:color w:val="000000"/>
                <w:kern w:val="0"/>
              </w:rPr>
              <w:t>0900-D-00100-140981</w:t>
            </w:r>
          </w:p>
        </w:tc>
        <w:tc>
          <w:tcPr>
            <w:tcW w:w="2046" w:type="dxa"/>
            <w:gridSpan w:val="2"/>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spacing w:line="300" w:lineRule="exact"/>
              <w:jc w:val="center"/>
              <w:rPr>
                <w:rFonts w:hint="eastAsia" w:ascii="黑体" w:hAnsi="黑体" w:eastAsia="黑体" w:cs="黑体"/>
                <w:color w:val="000000"/>
              </w:rPr>
            </w:pPr>
            <w:r>
              <w:rPr>
                <w:rFonts w:hint="eastAsia" w:ascii="黑体" w:hAnsi="黑体" w:eastAsia="黑体" w:cs="黑体"/>
                <w:color w:val="000000"/>
                <w:kern w:val="0"/>
              </w:rPr>
              <w:t>职权类型</w:t>
            </w:r>
          </w:p>
        </w:tc>
        <w:tc>
          <w:tcPr>
            <w:tcW w:w="1693" w:type="dxa"/>
            <w:tcBorders>
              <w:top w:val="single" w:color="DCDCDC" w:sz="6" w:space="0"/>
              <w:left w:val="single" w:color="DCDCDC" w:sz="6" w:space="0"/>
              <w:bottom w:val="single" w:color="DCDCDC" w:sz="2" w:space="0"/>
              <w:right w:val="single" w:color="DCDCDC" w:sz="2" w:space="0"/>
            </w:tcBorders>
            <w:shd w:val="clear" w:color="auto" w:fill="FFFFFF"/>
            <w:tcMar>
              <w:top w:w="0" w:type="dxa"/>
              <w:left w:w="150" w:type="dxa"/>
              <w:bottom w:w="0" w:type="dxa"/>
              <w:right w:w="0" w:type="dxa"/>
            </w:tcMar>
            <w:vAlign w:val="center"/>
          </w:tcPr>
          <w:p>
            <w:pPr>
              <w:widowControl/>
              <w:spacing w:line="300" w:lineRule="exact"/>
              <w:jc w:val="left"/>
              <w:rPr>
                <w:rFonts w:hint="eastAsia" w:ascii="黑体" w:hAnsi="黑体" w:eastAsia="黑体" w:cs="黑体"/>
                <w:color w:val="000000"/>
              </w:rPr>
            </w:pPr>
            <w:r>
              <w:rPr>
                <w:rFonts w:hint="eastAsia" w:ascii="黑体" w:hAnsi="黑体" w:eastAsia="黑体" w:cs="黑体"/>
                <w:color w:val="000000"/>
                <w:kern w:val="0"/>
              </w:rPr>
              <w:t>行政</w:t>
            </w:r>
            <w:r>
              <w:rPr>
                <w:rFonts w:hint="eastAsia" w:ascii="黑体" w:hAnsi="黑体" w:eastAsia="黑体" w:cs="黑体"/>
                <w:color w:val="000000"/>
                <w:kern w:val="0"/>
                <w:lang w:eastAsia="zh-CN"/>
              </w:rPr>
              <w:t>征收</w:t>
            </w:r>
          </w:p>
        </w:tc>
      </w:tr>
      <w:tr>
        <w:tblPrEx>
          <w:tblLayout w:type="fixed"/>
          <w:tblCellMar>
            <w:top w:w="0" w:type="dxa"/>
            <w:left w:w="0" w:type="dxa"/>
            <w:bottom w:w="0" w:type="dxa"/>
            <w:right w:w="0" w:type="dxa"/>
          </w:tblCellMar>
        </w:tblPrEx>
        <w:trPr>
          <w:trHeight w:val="396" w:hRule="atLeast"/>
        </w:trPr>
        <w:tc>
          <w:tcPr>
            <w:tcW w:w="1459"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spacing w:line="300" w:lineRule="exact"/>
              <w:jc w:val="center"/>
              <w:rPr>
                <w:rFonts w:hint="eastAsia" w:ascii="黑体" w:hAnsi="黑体" w:eastAsia="黑体" w:cs="黑体"/>
                <w:color w:val="000000"/>
              </w:rPr>
            </w:pPr>
            <w:r>
              <w:rPr>
                <w:rFonts w:hint="eastAsia" w:ascii="黑体" w:hAnsi="黑体" w:eastAsia="黑体" w:cs="黑体"/>
                <w:color w:val="000000"/>
                <w:kern w:val="0"/>
              </w:rPr>
              <w:t>职权名称</w:t>
            </w:r>
          </w:p>
        </w:tc>
        <w:tc>
          <w:tcPr>
            <w:tcW w:w="12137" w:type="dxa"/>
            <w:gridSpan w:val="4"/>
            <w:tcBorders>
              <w:top w:val="single" w:color="DCDCDC" w:sz="6" w:space="0"/>
              <w:left w:val="single" w:color="DCDCDC" w:sz="6" w:space="0"/>
              <w:bottom w:val="single" w:color="DCDCDC" w:sz="2" w:space="0"/>
              <w:right w:val="single" w:color="DCDCDC" w:sz="2" w:space="0"/>
            </w:tcBorders>
            <w:shd w:val="clear" w:color="auto" w:fill="FFFFFF"/>
            <w:tcMar>
              <w:top w:w="0" w:type="dxa"/>
              <w:left w:w="150" w:type="dxa"/>
              <w:bottom w:w="0" w:type="dxa"/>
              <w:right w:w="0" w:type="dxa"/>
            </w:tcMar>
            <w:vAlign w:val="center"/>
          </w:tcPr>
          <w:p>
            <w:pPr>
              <w:widowControl/>
              <w:spacing w:line="300" w:lineRule="exact"/>
              <w:jc w:val="left"/>
              <w:rPr>
                <w:rFonts w:hint="eastAsia" w:ascii="黑体" w:hAnsi="黑体" w:eastAsia="黑体" w:cs="黑体"/>
                <w:color w:val="000000"/>
              </w:rPr>
            </w:pPr>
            <w:r>
              <w:rPr>
                <w:rFonts w:hint="eastAsia" w:ascii="黑体" w:hAnsi="黑体" w:eastAsia="黑体" w:cs="黑体"/>
                <w:color w:val="000000"/>
              </w:rPr>
              <w:t>采矿权价款征收</w:t>
            </w:r>
          </w:p>
        </w:tc>
      </w:tr>
      <w:tr>
        <w:tblPrEx>
          <w:tblLayout w:type="fixed"/>
          <w:tblCellMar>
            <w:top w:w="0" w:type="dxa"/>
            <w:left w:w="0" w:type="dxa"/>
            <w:bottom w:w="0" w:type="dxa"/>
            <w:right w:w="0" w:type="dxa"/>
          </w:tblCellMar>
        </w:tblPrEx>
        <w:trPr>
          <w:trHeight w:val="386" w:hRule="atLeast"/>
        </w:trPr>
        <w:tc>
          <w:tcPr>
            <w:tcW w:w="1459"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spacing w:line="300" w:lineRule="exact"/>
              <w:jc w:val="center"/>
              <w:rPr>
                <w:rFonts w:hint="eastAsia" w:ascii="黑体" w:hAnsi="黑体" w:eastAsia="黑体" w:cs="黑体"/>
                <w:color w:val="000000"/>
              </w:rPr>
            </w:pPr>
            <w:r>
              <w:rPr>
                <w:rFonts w:hint="eastAsia" w:ascii="黑体" w:hAnsi="黑体" w:eastAsia="黑体" w:cs="黑体"/>
                <w:color w:val="000000"/>
                <w:kern w:val="0"/>
              </w:rPr>
              <w:t>子  项</w:t>
            </w:r>
          </w:p>
        </w:tc>
        <w:tc>
          <w:tcPr>
            <w:tcW w:w="12137" w:type="dxa"/>
            <w:gridSpan w:val="4"/>
            <w:tcBorders>
              <w:top w:val="single" w:color="DCDCDC" w:sz="6" w:space="0"/>
              <w:left w:val="single" w:color="DCDCDC" w:sz="6" w:space="0"/>
              <w:bottom w:val="single" w:color="DCDCDC" w:sz="2" w:space="0"/>
              <w:right w:val="single" w:color="DCDCDC" w:sz="2" w:space="0"/>
            </w:tcBorders>
            <w:shd w:val="clear" w:color="auto" w:fill="FFFFFF"/>
            <w:tcMar>
              <w:top w:w="0" w:type="dxa"/>
              <w:left w:w="150" w:type="dxa"/>
              <w:bottom w:w="0" w:type="dxa"/>
              <w:right w:w="0" w:type="dxa"/>
            </w:tcMar>
            <w:vAlign w:val="center"/>
          </w:tcPr>
          <w:p>
            <w:pPr>
              <w:spacing w:line="300" w:lineRule="exact"/>
              <w:jc w:val="left"/>
              <w:rPr>
                <w:rFonts w:hint="eastAsia" w:ascii="黑体" w:hAnsi="黑体" w:eastAsia="黑体" w:cs="黑体"/>
                <w:color w:val="000000"/>
              </w:rPr>
            </w:pPr>
          </w:p>
        </w:tc>
      </w:tr>
      <w:tr>
        <w:tblPrEx>
          <w:tblLayout w:type="fixed"/>
          <w:tblCellMar>
            <w:top w:w="0" w:type="dxa"/>
            <w:left w:w="0" w:type="dxa"/>
            <w:bottom w:w="0" w:type="dxa"/>
            <w:right w:w="0" w:type="dxa"/>
          </w:tblCellMar>
        </w:tblPrEx>
        <w:trPr>
          <w:trHeight w:val="1978" w:hRule="atLeast"/>
        </w:trPr>
        <w:tc>
          <w:tcPr>
            <w:tcW w:w="1459"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spacing w:line="300" w:lineRule="exact"/>
              <w:jc w:val="center"/>
              <w:rPr>
                <w:rFonts w:hint="eastAsia" w:ascii="黑体" w:hAnsi="黑体" w:eastAsia="黑体" w:cs="黑体"/>
                <w:color w:val="000000"/>
              </w:rPr>
            </w:pPr>
            <w:r>
              <w:rPr>
                <w:rFonts w:hint="eastAsia" w:ascii="黑体" w:hAnsi="黑体" w:eastAsia="黑体" w:cs="黑体"/>
                <w:color w:val="000000"/>
                <w:kern w:val="0"/>
              </w:rPr>
              <w:t>职权依据</w:t>
            </w:r>
          </w:p>
        </w:tc>
        <w:tc>
          <w:tcPr>
            <w:tcW w:w="12137" w:type="dxa"/>
            <w:gridSpan w:val="4"/>
            <w:tcBorders>
              <w:top w:val="single" w:color="DCDCDC" w:sz="6" w:space="0"/>
              <w:left w:val="single" w:color="DCDCDC" w:sz="6" w:space="0"/>
              <w:bottom w:val="single" w:color="DCDCDC" w:sz="2" w:space="0"/>
              <w:right w:val="single" w:color="DCDCDC" w:sz="2" w:space="0"/>
            </w:tcBorders>
            <w:shd w:val="clear" w:color="auto" w:fill="FFFFFF"/>
            <w:tcMar>
              <w:top w:w="0" w:type="dxa"/>
              <w:left w:w="150" w:type="dxa"/>
              <w:bottom w:w="0" w:type="dxa"/>
              <w:right w:w="0" w:type="dxa"/>
            </w:tcMar>
            <w:vAlign w:val="center"/>
          </w:tcPr>
          <w:p>
            <w:pPr>
              <w:widowControl/>
              <w:spacing w:line="300" w:lineRule="exact"/>
              <w:jc w:val="left"/>
              <w:rPr>
                <w:rFonts w:hint="eastAsia" w:ascii="黑体" w:hAnsi="黑体" w:eastAsia="黑体" w:cs="黑体"/>
                <w:color w:val="000000"/>
              </w:rPr>
            </w:pPr>
            <w:r>
              <w:rPr>
                <w:rFonts w:hint="eastAsia" w:ascii="黑体" w:hAnsi="黑体" w:eastAsia="黑体" w:cs="黑体"/>
                <w:color w:val="000000"/>
              </w:rPr>
              <w:t>【行政法规】</w:t>
            </w:r>
          </w:p>
          <w:p>
            <w:pPr>
              <w:widowControl/>
              <w:spacing w:line="300" w:lineRule="exact"/>
              <w:jc w:val="left"/>
              <w:rPr>
                <w:rFonts w:hint="eastAsia" w:ascii="黑体" w:hAnsi="黑体" w:eastAsia="黑体" w:cs="黑体"/>
                <w:color w:val="000000"/>
              </w:rPr>
            </w:pPr>
            <w:r>
              <w:rPr>
                <w:rFonts w:hint="eastAsia" w:ascii="黑体" w:hAnsi="黑体" w:eastAsia="黑体" w:cs="黑体"/>
                <w:color w:val="000000"/>
              </w:rPr>
              <w:t>《矿产资源开采登记管理办法》（国务院令241号）第十条、第十一条；</w:t>
            </w:r>
          </w:p>
          <w:p>
            <w:pPr>
              <w:widowControl/>
              <w:spacing w:line="300" w:lineRule="exact"/>
              <w:jc w:val="left"/>
              <w:rPr>
                <w:rFonts w:hint="eastAsia" w:ascii="黑体" w:hAnsi="黑体" w:eastAsia="黑体" w:cs="黑体"/>
                <w:color w:val="000000"/>
              </w:rPr>
            </w:pPr>
            <w:r>
              <w:rPr>
                <w:rFonts w:hint="eastAsia" w:ascii="黑体" w:hAnsi="黑体" w:eastAsia="黑体" w:cs="黑体"/>
                <w:color w:val="000000"/>
              </w:rPr>
              <w:t>【地方性法规】</w:t>
            </w:r>
          </w:p>
          <w:p>
            <w:pPr>
              <w:widowControl/>
              <w:spacing w:line="300" w:lineRule="exact"/>
              <w:jc w:val="left"/>
              <w:rPr>
                <w:rFonts w:hint="eastAsia" w:ascii="黑体" w:hAnsi="黑体" w:eastAsia="黑体" w:cs="黑体"/>
                <w:color w:val="000000"/>
              </w:rPr>
            </w:pPr>
            <w:r>
              <w:rPr>
                <w:rFonts w:hint="eastAsia" w:ascii="黑体" w:hAnsi="黑体" w:eastAsia="黑体" w:cs="黑体"/>
                <w:color w:val="000000"/>
              </w:rPr>
              <w:t>《山西省矿产资源管理条例》第十六条第二款；</w:t>
            </w:r>
          </w:p>
          <w:p>
            <w:pPr>
              <w:widowControl/>
              <w:spacing w:line="300" w:lineRule="exact"/>
              <w:jc w:val="left"/>
              <w:rPr>
                <w:rFonts w:hint="eastAsia" w:ascii="黑体" w:hAnsi="黑体" w:eastAsia="黑体" w:cs="黑体"/>
                <w:color w:val="000000"/>
              </w:rPr>
            </w:pPr>
            <w:r>
              <w:rPr>
                <w:rFonts w:hint="eastAsia" w:ascii="黑体" w:hAnsi="黑体" w:eastAsia="黑体" w:cs="黑体"/>
                <w:color w:val="000000"/>
              </w:rPr>
              <w:t>【政府规章】</w:t>
            </w:r>
          </w:p>
          <w:p>
            <w:pPr>
              <w:widowControl/>
              <w:spacing w:line="300" w:lineRule="exact"/>
              <w:jc w:val="left"/>
              <w:rPr>
                <w:rFonts w:hint="eastAsia" w:ascii="黑体" w:hAnsi="黑体" w:eastAsia="黑体" w:cs="黑体"/>
                <w:color w:val="000000"/>
              </w:rPr>
            </w:pPr>
            <w:r>
              <w:rPr>
                <w:rFonts w:hint="eastAsia" w:ascii="黑体" w:hAnsi="黑体" w:eastAsia="黑体" w:cs="黑体"/>
                <w:color w:val="000000"/>
              </w:rPr>
              <w:t>《山西省煤炭资源整合和有偿使用办法》（省政府令第187号）第四条第二款第一项 、第十六条第一款                                            【规范性文件】</w:t>
            </w:r>
          </w:p>
          <w:p>
            <w:pPr>
              <w:widowControl/>
              <w:spacing w:line="300" w:lineRule="exact"/>
              <w:jc w:val="left"/>
              <w:rPr>
                <w:rFonts w:hint="eastAsia" w:ascii="黑体" w:hAnsi="黑体" w:eastAsia="黑体" w:cs="黑体"/>
                <w:color w:val="000000"/>
              </w:rPr>
            </w:pPr>
            <w:r>
              <w:rPr>
                <w:rFonts w:hint="eastAsia" w:ascii="黑体" w:hAnsi="黑体" w:eastAsia="黑体" w:cs="黑体"/>
                <w:color w:val="000000"/>
              </w:rPr>
              <w:t>《山西省人民政府关于开展非煤矿山企业资源整合和有偿使用工作的实施意见》（晋政发〔2007〕47号）。</w:t>
            </w:r>
          </w:p>
        </w:tc>
      </w:tr>
      <w:tr>
        <w:tblPrEx>
          <w:tblLayout w:type="fixed"/>
          <w:tblCellMar>
            <w:top w:w="0" w:type="dxa"/>
            <w:left w:w="0" w:type="dxa"/>
            <w:bottom w:w="0" w:type="dxa"/>
            <w:right w:w="0" w:type="dxa"/>
          </w:tblCellMar>
        </w:tblPrEx>
        <w:trPr>
          <w:trHeight w:val="1177" w:hRule="atLeast"/>
        </w:trPr>
        <w:tc>
          <w:tcPr>
            <w:tcW w:w="1459"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spacing w:line="300" w:lineRule="exact"/>
              <w:jc w:val="center"/>
              <w:rPr>
                <w:rFonts w:hint="eastAsia" w:ascii="黑体" w:hAnsi="黑体" w:eastAsia="黑体" w:cs="黑体"/>
                <w:color w:val="000000"/>
              </w:rPr>
            </w:pPr>
            <w:r>
              <w:rPr>
                <w:rFonts w:hint="eastAsia" w:ascii="黑体" w:hAnsi="黑体" w:eastAsia="黑体" w:cs="黑体"/>
                <w:color w:val="000000"/>
                <w:kern w:val="0"/>
              </w:rPr>
              <w:t>责任事项</w:t>
            </w:r>
          </w:p>
        </w:tc>
        <w:tc>
          <w:tcPr>
            <w:tcW w:w="12137" w:type="dxa"/>
            <w:gridSpan w:val="4"/>
            <w:tcBorders>
              <w:top w:val="single" w:color="DCDCDC" w:sz="6" w:space="0"/>
              <w:left w:val="single" w:color="DCDCDC" w:sz="6" w:space="0"/>
              <w:bottom w:val="single" w:color="DCDCDC" w:sz="2" w:space="0"/>
              <w:right w:val="single" w:color="DCDCDC" w:sz="2" w:space="0"/>
            </w:tcBorders>
            <w:shd w:val="clear" w:color="auto" w:fill="FFFFFF"/>
            <w:tcMar>
              <w:top w:w="0" w:type="dxa"/>
              <w:left w:w="150" w:type="dxa"/>
              <w:bottom w:w="0" w:type="dxa"/>
              <w:right w:w="0" w:type="dxa"/>
            </w:tcMar>
            <w:vAlign w:val="center"/>
          </w:tcPr>
          <w:p>
            <w:pPr>
              <w:widowControl/>
              <w:spacing w:line="300" w:lineRule="exact"/>
              <w:jc w:val="left"/>
              <w:rPr>
                <w:rFonts w:hint="eastAsia" w:ascii="黑体" w:hAnsi="黑体" w:eastAsia="黑体" w:cs="黑体"/>
                <w:color w:val="000000"/>
              </w:rPr>
            </w:pPr>
            <w:r>
              <w:rPr>
                <w:rFonts w:hint="eastAsia" w:ascii="黑体" w:hAnsi="黑体" w:eastAsia="黑体" w:cs="黑体"/>
                <w:color w:val="000000"/>
              </w:rPr>
              <w:t>1.受理责任：告知缴纳采矿权价款需要提交的相关资料(矿业权价款评估报告或确认书，储量报告等），解释缴纳价款的相关政策规定，对符合缴纳的，书面通知采矿权人缴纳的金额、计算方式及缴纳时间等。 2.审核责任：对市级负责征收的采矿权价款资料的审核，由第一受理人进行初审后，报科室负责人进行复核，形成征收决定报分管领导并书面通知缴款人。 3.决定责任：根据储量核实报告、矿业权评估备案证明等做出征收决定，核实采矿权价款金额，缴纳时间，出具价款缴款书，对数额较大，企业一次性缴纳确有困难的，请示省厅申请分期缴纳，省厅批复后，签订分期缴纳合同。 4.事后监管责任：对一次性缴纳完成的采矿权，建立采矿权缴纳台帐，以备今后查询。对分期缴纳采矿权的，建立分期缴纳工作台帐，便于日常监管。对即将到期的采矿权价款人，采取电话和书面的形式提前一个月通知，使采矿权人按期按时缴纳价款，防止出现违约所造成的不良后果。5.其他责任：其他法律法规规章文件规定应履行的责任。</w:t>
            </w:r>
          </w:p>
        </w:tc>
      </w:tr>
      <w:tr>
        <w:tblPrEx>
          <w:tblLayout w:type="fixed"/>
          <w:tblCellMar>
            <w:top w:w="0" w:type="dxa"/>
            <w:left w:w="0" w:type="dxa"/>
            <w:bottom w:w="0" w:type="dxa"/>
            <w:right w:w="0" w:type="dxa"/>
          </w:tblCellMar>
        </w:tblPrEx>
        <w:trPr>
          <w:trHeight w:val="2039" w:hRule="atLeast"/>
        </w:trPr>
        <w:tc>
          <w:tcPr>
            <w:tcW w:w="1459"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spacing w:line="300" w:lineRule="exact"/>
              <w:jc w:val="center"/>
              <w:rPr>
                <w:rFonts w:hint="eastAsia" w:ascii="黑体" w:hAnsi="黑体" w:eastAsia="黑体" w:cs="黑体"/>
                <w:color w:val="000000"/>
              </w:rPr>
            </w:pPr>
            <w:r>
              <w:rPr>
                <w:rFonts w:hint="eastAsia" w:ascii="黑体" w:hAnsi="黑体" w:eastAsia="黑体" w:cs="黑体"/>
                <w:color w:val="000000"/>
                <w:kern w:val="0"/>
              </w:rPr>
              <w:t>问责依据</w:t>
            </w:r>
          </w:p>
        </w:tc>
        <w:tc>
          <w:tcPr>
            <w:tcW w:w="12137" w:type="dxa"/>
            <w:gridSpan w:val="4"/>
            <w:tcBorders>
              <w:top w:val="single" w:color="DCDCDC" w:sz="6" w:space="0"/>
              <w:left w:val="single" w:color="DCDCDC" w:sz="6" w:space="0"/>
              <w:bottom w:val="single" w:color="DCDCDC" w:sz="2" w:space="0"/>
              <w:right w:val="single" w:color="DCDCDC" w:sz="2" w:space="0"/>
            </w:tcBorders>
            <w:shd w:val="clear" w:color="auto" w:fill="FFFFFF"/>
            <w:tcMar>
              <w:top w:w="0" w:type="dxa"/>
              <w:left w:w="150" w:type="dxa"/>
              <w:bottom w:w="0" w:type="dxa"/>
              <w:right w:w="0" w:type="dxa"/>
            </w:tcMar>
            <w:vAlign w:val="center"/>
          </w:tcPr>
          <w:p>
            <w:pPr>
              <w:widowControl/>
              <w:spacing w:line="300" w:lineRule="exact"/>
              <w:jc w:val="left"/>
              <w:rPr>
                <w:rFonts w:hint="eastAsia" w:ascii="黑体" w:hAnsi="黑体" w:eastAsia="黑体" w:cs="黑体"/>
                <w:color w:val="000000"/>
              </w:rPr>
            </w:pPr>
            <w:r>
              <w:rPr>
                <w:rFonts w:hint="eastAsia" w:ascii="黑体" w:hAnsi="黑体" w:eastAsia="黑体" w:cs="黑体"/>
                <w:color w:val="000000"/>
              </w:rPr>
              <w:t>【法律】《公务员法》第五十三条；【法律】《中华人民共和国矿产资源法》第四十七条；</w:t>
            </w:r>
          </w:p>
          <w:p>
            <w:pPr>
              <w:widowControl/>
              <w:spacing w:line="300" w:lineRule="exact"/>
              <w:jc w:val="left"/>
              <w:rPr>
                <w:rFonts w:hint="eastAsia" w:ascii="黑体" w:hAnsi="黑体" w:eastAsia="黑体" w:cs="黑体"/>
                <w:color w:val="000000"/>
              </w:rPr>
            </w:pPr>
            <w:r>
              <w:rPr>
                <w:rFonts w:hint="eastAsia" w:ascii="黑体" w:hAnsi="黑体" w:eastAsia="黑体" w:cs="黑体"/>
                <w:color w:val="000000"/>
              </w:rPr>
              <w:t>【行政法规】《行政机关公务员处分条例》（国务院第495号令）第十九至二十八条；【行政法规】《中华人民共和国矿产资源法实施细则》第四十三条； 【行政法规】《矿产资源开采登记管理办法》（国务院令第241号）第二十五条； 【行政法规】《探矿权采矿权转让管理办法》（国务院令第242号）第十六条； 【地方性法规】《山西省行政执法条例》第四十条、四十一条、四十二条；</w:t>
            </w:r>
          </w:p>
          <w:p>
            <w:pPr>
              <w:widowControl/>
              <w:spacing w:line="300" w:lineRule="exact"/>
              <w:jc w:val="left"/>
              <w:rPr>
                <w:rFonts w:hint="eastAsia" w:ascii="黑体" w:hAnsi="黑体" w:eastAsia="黑体" w:cs="黑体"/>
                <w:color w:val="000000"/>
              </w:rPr>
            </w:pPr>
            <w:r>
              <w:rPr>
                <w:rFonts w:hint="eastAsia" w:ascii="黑体" w:hAnsi="黑体" w:eastAsia="黑体" w:cs="黑体"/>
                <w:color w:val="000000"/>
              </w:rPr>
              <w:t>【地方性法规】《山西省矿产资源管理条例》第四十五条；</w:t>
            </w:r>
          </w:p>
          <w:p>
            <w:pPr>
              <w:widowControl/>
              <w:spacing w:line="300" w:lineRule="exact"/>
              <w:jc w:val="left"/>
              <w:rPr>
                <w:rFonts w:hint="eastAsia" w:ascii="黑体" w:hAnsi="黑体" w:eastAsia="黑体" w:cs="黑体"/>
                <w:color w:val="000000"/>
              </w:rPr>
            </w:pPr>
            <w:r>
              <w:rPr>
                <w:rFonts w:hint="eastAsia" w:ascii="黑体" w:hAnsi="黑体" w:eastAsia="黑体" w:cs="黑体"/>
                <w:color w:val="000000"/>
              </w:rPr>
              <w:t xml:space="preserve">【党内法规】《中国共产党纪律处分条例》；【其他】其他违反法律法规规章文件规定的行为。  </w:t>
            </w:r>
          </w:p>
        </w:tc>
      </w:tr>
      <w:tr>
        <w:tblPrEx>
          <w:tblLayout w:type="fixed"/>
          <w:tblCellMar>
            <w:top w:w="0" w:type="dxa"/>
            <w:left w:w="0" w:type="dxa"/>
            <w:bottom w:w="0" w:type="dxa"/>
            <w:right w:w="0" w:type="dxa"/>
          </w:tblCellMar>
        </w:tblPrEx>
        <w:trPr>
          <w:trHeight w:val="386" w:hRule="atLeast"/>
        </w:trPr>
        <w:tc>
          <w:tcPr>
            <w:tcW w:w="1459"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spacing w:line="300" w:lineRule="exact"/>
              <w:jc w:val="center"/>
              <w:rPr>
                <w:rFonts w:hint="eastAsia" w:ascii="黑体" w:hAnsi="黑体" w:eastAsia="黑体" w:cs="黑体"/>
                <w:color w:val="000000"/>
              </w:rPr>
            </w:pPr>
            <w:r>
              <w:rPr>
                <w:rFonts w:hint="eastAsia" w:ascii="黑体" w:hAnsi="黑体" w:eastAsia="黑体" w:cs="黑体"/>
                <w:color w:val="000000"/>
                <w:kern w:val="0"/>
              </w:rPr>
              <w:t>实施主体</w:t>
            </w:r>
          </w:p>
        </w:tc>
        <w:tc>
          <w:tcPr>
            <w:tcW w:w="8398" w:type="dxa"/>
            <w:tcBorders>
              <w:top w:val="single" w:color="DCDCDC" w:sz="6" w:space="0"/>
              <w:left w:val="single" w:color="DCDCDC" w:sz="6" w:space="0"/>
              <w:bottom w:val="single" w:color="DCDCDC" w:sz="2" w:space="0"/>
              <w:right w:val="single" w:color="DCDCDC" w:sz="2" w:space="0"/>
            </w:tcBorders>
            <w:shd w:val="clear" w:color="auto" w:fill="FFFFFF"/>
            <w:tcMar>
              <w:top w:w="0" w:type="dxa"/>
              <w:left w:w="150" w:type="dxa"/>
              <w:bottom w:w="0" w:type="dxa"/>
              <w:right w:w="0" w:type="dxa"/>
            </w:tcMar>
            <w:vAlign w:val="center"/>
          </w:tcPr>
          <w:p>
            <w:pPr>
              <w:widowControl/>
              <w:spacing w:line="300" w:lineRule="exact"/>
              <w:jc w:val="left"/>
              <w:rPr>
                <w:rFonts w:hint="eastAsia" w:ascii="黑体" w:hAnsi="黑体" w:eastAsia="黑体" w:cs="黑体"/>
                <w:color w:val="000000"/>
                <w:kern w:val="0"/>
              </w:rPr>
            </w:pPr>
            <w:r>
              <w:rPr>
                <w:rFonts w:hint="eastAsia" w:ascii="黑体" w:hAnsi="黑体" w:eastAsia="黑体" w:cs="黑体"/>
                <w:color w:val="000000"/>
                <w:kern w:val="0"/>
              </w:rPr>
              <w:t>原平市国土资源局矿管股</w:t>
            </w:r>
          </w:p>
        </w:tc>
        <w:tc>
          <w:tcPr>
            <w:tcW w:w="180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spacing w:line="300" w:lineRule="exact"/>
              <w:jc w:val="center"/>
              <w:rPr>
                <w:rFonts w:hint="eastAsia" w:ascii="黑体" w:hAnsi="黑体" w:eastAsia="黑体" w:cs="黑体"/>
                <w:color w:val="000000"/>
              </w:rPr>
            </w:pPr>
            <w:r>
              <w:rPr>
                <w:rFonts w:hint="eastAsia" w:ascii="黑体" w:hAnsi="黑体" w:eastAsia="黑体" w:cs="黑体"/>
                <w:color w:val="000000"/>
                <w:kern w:val="0"/>
              </w:rPr>
              <w:t>责任主体</w:t>
            </w:r>
          </w:p>
        </w:tc>
        <w:tc>
          <w:tcPr>
            <w:tcW w:w="1939" w:type="dxa"/>
            <w:gridSpan w:val="2"/>
            <w:tcBorders>
              <w:top w:val="single" w:color="DCDCDC" w:sz="6" w:space="0"/>
              <w:left w:val="single" w:color="DCDCDC" w:sz="6" w:space="0"/>
              <w:bottom w:val="single" w:color="DCDCDC" w:sz="2" w:space="0"/>
              <w:right w:val="single" w:color="DCDCDC" w:sz="2" w:space="0"/>
            </w:tcBorders>
            <w:shd w:val="clear" w:color="auto" w:fill="FFFFFF"/>
            <w:tcMar>
              <w:top w:w="0" w:type="dxa"/>
              <w:left w:w="150" w:type="dxa"/>
              <w:bottom w:w="0" w:type="dxa"/>
              <w:right w:w="0" w:type="dxa"/>
            </w:tcMar>
            <w:vAlign w:val="center"/>
          </w:tcPr>
          <w:p>
            <w:pPr>
              <w:widowControl/>
              <w:spacing w:line="300" w:lineRule="exact"/>
              <w:jc w:val="left"/>
              <w:rPr>
                <w:rFonts w:hint="eastAsia" w:ascii="黑体" w:hAnsi="黑体" w:eastAsia="黑体" w:cs="黑体"/>
                <w:color w:val="000000"/>
              </w:rPr>
            </w:pPr>
            <w:r>
              <w:rPr>
                <w:rFonts w:hint="eastAsia" w:ascii="黑体" w:hAnsi="黑体" w:eastAsia="黑体" w:cs="黑体"/>
                <w:color w:val="000000"/>
                <w:kern w:val="0"/>
              </w:rPr>
              <w:t>原平市国土资源局</w:t>
            </w:r>
          </w:p>
        </w:tc>
      </w:tr>
      <w:tr>
        <w:tblPrEx>
          <w:tblLayout w:type="fixed"/>
          <w:tblCellMar>
            <w:top w:w="0" w:type="dxa"/>
            <w:left w:w="0" w:type="dxa"/>
            <w:bottom w:w="0" w:type="dxa"/>
            <w:right w:w="0" w:type="dxa"/>
          </w:tblCellMar>
        </w:tblPrEx>
        <w:trPr>
          <w:trHeight w:val="396" w:hRule="atLeast"/>
        </w:trPr>
        <w:tc>
          <w:tcPr>
            <w:tcW w:w="1459" w:type="dxa"/>
            <w:tcBorders>
              <w:top w:val="single" w:color="DCDCDC" w:sz="6" w:space="0"/>
              <w:left w:val="single" w:color="DCDCDC" w:sz="6" w:space="0"/>
              <w:bottom w:val="single" w:color="DCDCDC" w:sz="6" w:space="0"/>
              <w:right w:val="single" w:color="DCDCDC" w:sz="2" w:space="0"/>
            </w:tcBorders>
            <w:shd w:val="clear" w:color="auto" w:fill="FFFFFF"/>
            <w:vAlign w:val="center"/>
          </w:tcPr>
          <w:p>
            <w:pPr>
              <w:widowControl/>
              <w:spacing w:line="300" w:lineRule="exact"/>
              <w:jc w:val="center"/>
              <w:rPr>
                <w:rFonts w:hint="eastAsia" w:ascii="黑体" w:hAnsi="黑体" w:eastAsia="黑体" w:cs="黑体"/>
                <w:color w:val="000000"/>
              </w:rPr>
            </w:pPr>
            <w:r>
              <w:rPr>
                <w:rFonts w:hint="eastAsia" w:ascii="黑体" w:hAnsi="黑体" w:eastAsia="黑体" w:cs="黑体"/>
                <w:color w:val="000000"/>
                <w:kern w:val="0"/>
              </w:rPr>
              <w:t>备注</w:t>
            </w:r>
          </w:p>
        </w:tc>
        <w:tc>
          <w:tcPr>
            <w:tcW w:w="12137" w:type="dxa"/>
            <w:gridSpan w:val="4"/>
            <w:tcBorders>
              <w:top w:val="single" w:color="DCDCDC" w:sz="6" w:space="0"/>
              <w:left w:val="single" w:color="DCDCDC" w:sz="6" w:space="0"/>
              <w:bottom w:val="single" w:color="DCDCDC" w:sz="6" w:space="0"/>
              <w:right w:val="single" w:color="DCDCDC" w:sz="2" w:space="0"/>
            </w:tcBorders>
            <w:shd w:val="clear" w:color="auto" w:fill="FFFFFF"/>
            <w:tcMar>
              <w:top w:w="0" w:type="dxa"/>
              <w:left w:w="150" w:type="dxa"/>
              <w:bottom w:w="0" w:type="dxa"/>
              <w:right w:w="0" w:type="dxa"/>
            </w:tcMar>
            <w:vAlign w:val="center"/>
          </w:tcPr>
          <w:p>
            <w:pPr>
              <w:spacing w:line="300" w:lineRule="exact"/>
              <w:jc w:val="left"/>
              <w:rPr>
                <w:rFonts w:hint="eastAsia" w:ascii="黑体" w:hAnsi="黑体" w:eastAsia="黑体" w:cs="黑体"/>
                <w:color w:val="000000"/>
              </w:rPr>
            </w:pPr>
          </w:p>
        </w:tc>
      </w:tr>
      <w:tr>
        <w:tblPrEx>
          <w:tblLayout w:type="fixed"/>
          <w:tblCellMar>
            <w:top w:w="0" w:type="dxa"/>
            <w:left w:w="0" w:type="dxa"/>
            <w:bottom w:w="0" w:type="dxa"/>
            <w:right w:w="0" w:type="dxa"/>
          </w:tblCellMar>
        </w:tblPrEx>
        <w:trPr>
          <w:trHeight w:val="396" w:hRule="atLeast"/>
        </w:trPr>
        <w:tc>
          <w:tcPr>
            <w:tcW w:w="1459" w:type="dxa"/>
            <w:tcBorders>
              <w:top w:val="single" w:color="DCDCDC" w:sz="6" w:space="0"/>
              <w:left w:val="single" w:color="DCDCDC" w:sz="6" w:space="0"/>
              <w:bottom w:val="single" w:color="DCDCDC" w:sz="6" w:space="0"/>
              <w:right w:val="single" w:color="DCDCDC" w:sz="2" w:space="0"/>
            </w:tcBorders>
            <w:shd w:val="clear" w:color="auto" w:fill="FFFFFF"/>
            <w:vAlign w:val="center"/>
          </w:tcPr>
          <w:p>
            <w:pPr>
              <w:widowControl/>
              <w:spacing w:line="300" w:lineRule="exact"/>
              <w:jc w:val="center"/>
              <w:rPr>
                <w:rFonts w:hint="eastAsia" w:ascii="黑体" w:hAnsi="黑体" w:eastAsia="黑体" w:cs="黑体"/>
                <w:color w:val="000000"/>
                <w:kern w:val="0"/>
                <w:lang w:eastAsia="zh-CN"/>
              </w:rPr>
            </w:pPr>
            <w:r>
              <w:rPr>
                <w:rFonts w:hint="eastAsia" w:ascii="黑体" w:hAnsi="黑体" w:eastAsia="黑体" w:cs="黑体"/>
                <w:color w:val="000000"/>
                <w:kern w:val="0"/>
                <w:lang w:eastAsia="zh-CN"/>
              </w:rPr>
              <w:t>流程图</w:t>
            </w:r>
          </w:p>
        </w:tc>
        <w:tc>
          <w:tcPr>
            <w:tcW w:w="12137" w:type="dxa"/>
            <w:gridSpan w:val="4"/>
            <w:tcBorders>
              <w:top w:val="single" w:color="DCDCDC" w:sz="6" w:space="0"/>
              <w:left w:val="single" w:color="DCDCDC" w:sz="6" w:space="0"/>
              <w:bottom w:val="single" w:color="DCDCDC" w:sz="6" w:space="0"/>
              <w:right w:val="single" w:color="DCDCDC" w:sz="2" w:space="0"/>
            </w:tcBorders>
            <w:shd w:val="clear" w:color="auto" w:fill="FFFFFF"/>
            <w:tcMar>
              <w:top w:w="0" w:type="dxa"/>
              <w:left w:w="150" w:type="dxa"/>
              <w:bottom w:w="0" w:type="dxa"/>
              <w:right w:w="0" w:type="dxa"/>
            </w:tcMar>
            <w:vAlign w:val="center"/>
          </w:tcPr>
          <w:p>
            <w:pPr>
              <w:spacing w:line="300" w:lineRule="exact"/>
              <w:jc w:val="left"/>
              <w:rPr>
                <w:rFonts w:hint="eastAsia" w:ascii="黑体" w:hAnsi="黑体" w:eastAsia="黑体" w:cs="黑体"/>
                <w:color w:val="000000"/>
                <w:lang w:eastAsia="zh-CN"/>
              </w:rPr>
            </w:pPr>
            <w:r>
              <w:rPr>
                <w:rFonts w:hint="eastAsia" w:ascii="黑体" w:hAnsi="黑体" w:eastAsia="黑体" w:cs="黑体"/>
                <w:color w:val="000000"/>
                <w:lang w:eastAsia="zh-CN"/>
              </w:rPr>
              <w:pict>
                <v:shape id="图片 333" o:spid="_x0000_s1026" o:spt="75" alt="1" type="#_x0000_t75" style="position:absolute;left:0pt;margin-left:0pt;margin-top:-18.45pt;height:478.3pt;width:442.65pt;mso-wrap-distance-bottom:0pt;mso-wrap-distance-left:9pt;mso-wrap-distance-right:9pt;mso-wrap-distance-top:0pt;z-index:251658240;mso-width-relative:page;mso-height-relative:page;" filled="f" o:preferrelative="t" stroked="f" coordsize="21600,21600">
                  <v:path/>
                  <v:fill on="f" focussize="0,0"/>
                  <v:stroke on="f"/>
                  <v:imagedata r:id="rId4" o:title="1"/>
                  <o:lock v:ext="edit" aspectratio="t"/>
                  <w10:wrap type="square"/>
                </v:shape>
              </w:pict>
            </w:r>
          </w:p>
        </w:tc>
      </w:tr>
      <w:tr>
        <w:tblPrEx>
          <w:tblLayout w:type="fixed"/>
          <w:tblCellMar>
            <w:top w:w="0" w:type="dxa"/>
            <w:left w:w="0" w:type="dxa"/>
            <w:bottom w:w="0" w:type="dxa"/>
            <w:right w:w="0" w:type="dxa"/>
          </w:tblCellMar>
        </w:tblPrEx>
        <w:trPr>
          <w:trHeight w:val="396" w:hRule="atLeast"/>
        </w:trPr>
        <w:tc>
          <w:tcPr>
            <w:tcW w:w="1459"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spacing w:line="300" w:lineRule="exact"/>
              <w:jc w:val="center"/>
              <w:rPr>
                <w:rFonts w:hint="eastAsia" w:ascii="黑体" w:hAnsi="黑体" w:eastAsia="黑体" w:cs="黑体"/>
                <w:color w:val="000000"/>
                <w:kern w:val="0"/>
                <w:lang w:eastAsia="zh-CN"/>
              </w:rPr>
            </w:pPr>
            <w:r>
              <w:rPr>
                <w:rFonts w:hint="eastAsia" w:ascii="黑体" w:hAnsi="黑体" w:eastAsia="黑体" w:cs="黑体"/>
                <w:color w:val="000000"/>
                <w:kern w:val="0"/>
                <w:lang w:eastAsia="zh-CN"/>
              </w:rPr>
              <w:t>廉政风险防控图</w:t>
            </w:r>
          </w:p>
        </w:tc>
        <w:tc>
          <w:tcPr>
            <w:tcW w:w="12137" w:type="dxa"/>
            <w:gridSpan w:val="4"/>
            <w:tcBorders>
              <w:top w:val="single" w:color="DCDCDC" w:sz="6" w:space="0"/>
              <w:left w:val="single" w:color="DCDCDC" w:sz="6" w:space="0"/>
              <w:bottom w:val="single" w:color="DCDCDC" w:sz="2" w:space="0"/>
              <w:right w:val="single" w:color="DCDCDC" w:sz="2" w:space="0"/>
            </w:tcBorders>
            <w:shd w:val="clear" w:color="auto" w:fill="FFFFFF"/>
            <w:tcMar>
              <w:top w:w="0" w:type="dxa"/>
              <w:left w:w="150" w:type="dxa"/>
              <w:bottom w:w="0" w:type="dxa"/>
              <w:right w:w="0" w:type="dxa"/>
            </w:tcMar>
            <w:vAlign w:val="center"/>
          </w:tcPr>
          <w:p>
            <w:pPr>
              <w:spacing w:line="300" w:lineRule="exact"/>
              <w:jc w:val="left"/>
              <w:rPr>
                <w:rFonts w:hint="eastAsia" w:ascii="黑体" w:hAnsi="黑体" w:eastAsia="黑体" w:cs="黑体"/>
                <w:color w:val="000000"/>
                <w:lang w:eastAsia="zh-CN"/>
              </w:rPr>
            </w:pPr>
            <w:r>
              <w:rPr>
                <w:rFonts w:hint="eastAsia" w:ascii="黑体" w:hAnsi="黑体" w:eastAsia="黑体" w:cs="黑体"/>
                <w:color w:val="000000"/>
                <w:lang w:eastAsia="zh-CN"/>
              </w:rPr>
              <w:pict>
                <v:shape id="图片 334" o:spid="_x0000_s1027" o:spt="75" alt="1" type="#_x0000_t75" style="position:absolute;left:0pt;margin-left:0pt;margin-top:-458.6pt;height:453.4pt;width:401.65pt;mso-wrap-distance-bottom:0pt;mso-wrap-distance-left:9pt;mso-wrap-distance-right:9pt;mso-wrap-distance-top:0pt;z-index:251659264;mso-width-relative:page;mso-height-relative:page;" filled="f" o:preferrelative="t" stroked="f" coordsize="21600,21600">
                  <v:path/>
                  <v:fill on="f" focussize="0,0"/>
                  <v:stroke on="f"/>
                  <v:imagedata r:id="rId5" o:title="1"/>
                  <o:lock v:ext="edit" aspectratio="t"/>
                  <w10:wrap type="square"/>
                </v:shape>
              </w:pict>
            </w:r>
          </w:p>
        </w:tc>
      </w:tr>
    </w:tbl>
    <w:p>
      <w:pPr>
        <w:rPr>
          <w:rFonts w:hint="eastAsia"/>
        </w:rPr>
      </w:pPr>
    </w:p>
    <w:tbl>
      <w:tblPr>
        <w:tblStyle w:val="5"/>
        <w:tblW w:w="13596" w:type="dxa"/>
        <w:tblInd w:w="100" w:type="dxa"/>
        <w:tblLayout w:type="fixed"/>
        <w:tblCellMar>
          <w:top w:w="0" w:type="dxa"/>
          <w:left w:w="0" w:type="dxa"/>
          <w:bottom w:w="0" w:type="dxa"/>
          <w:right w:w="0" w:type="dxa"/>
        </w:tblCellMar>
      </w:tblPr>
      <w:tblGrid>
        <w:gridCol w:w="1459"/>
        <w:gridCol w:w="8398"/>
        <w:gridCol w:w="1800"/>
        <w:gridCol w:w="246"/>
        <w:gridCol w:w="1693"/>
      </w:tblGrid>
      <w:tr>
        <w:tblPrEx>
          <w:tblLayout w:type="fixed"/>
          <w:tblCellMar>
            <w:top w:w="0" w:type="dxa"/>
            <w:left w:w="0" w:type="dxa"/>
            <w:bottom w:w="0" w:type="dxa"/>
            <w:right w:w="0" w:type="dxa"/>
          </w:tblCellMar>
        </w:tblPrEx>
        <w:trPr>
          <w:trHeight w:val="386" w:hRule="atLeast"/>
        </w:trPr>
        <w:tc>
          <w:tcPr>
            <w:tcW w:w="1459"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spacing w:line="300" w:lineRule="exact"/>
              <w:jc w:val="center"/>
              <w:rPr>
                <w:rFonts w:hint="eastAsia" w:ascii="黑体" w:hAnsi="黑体" w:eastAsia="黑体" w:cs="黑体"/>
                <w:color w:val="000000"/>
              </w:rPr>
            </w:pPr>
            <w:r>
              <w:rPr>
                <w:rFonts w:hint="eastAsia" w:ascii="黑体" w:hAnsi="黑体" w:eastAsia="黑体" w:cs="黑体"/>
                <w:color w:val="000000"/>
                <w:kern w:val="0"/>
              </w:rPr>
              <w:t>职权编码</w:t>
            </w:r>
          </w:p>
        </w:tc>
        <w:tc>
          <w:tcPr>
            <w:tcW w:w="8398" w:type="dxa"/>
            <w:tcBorders>
              <w:top w:val="single" w:color="DCDCDC" w:sz="6" w:space="0"/>
              <w:left w:val="single" w:color="DCDCDC" w:sz="6" w:space="0"/>
              <w:bottom w:val="single" w:color="DCDCDC" w:sz="2" w:space="0"/>
              <w:right w:val="single" w:color="DCDCDC" w:sz="2" w:space="0"/>
            </w:tcBorders>
            <w:shd w:val="clear" w:color="auto" w:fill="FFFFFF"/>
            <w:tcMar>
              <w:top w:w="0" w:type="dxa"/>
              <w:left w:w="150" w:type="dxa"/>
              <w:bottom w:w="0" w:type="dxa"/>
              <w:right w:w="0" w:type="dxa"/>
            </w:tcMar>
            <w:vAlign w:val="center"/>
          </w:tcPr>
          <w:p>
            <w:pPr>
              <w:widowControl/>
              <w:spacing w:line="300" w:lineRule="exact"/>
              <w:jc w:val="left"/>
              <w:rPr>
                <w:rFonts w:hint="eastAsia" w:ascii="黑体" w:hAnsi="黑体" w:eastAsia="黑体" w:cs="黑体"/>
                <w:color w:val="000000"/>
                <w:kern w:val="0"/>
              </w:rPr>
            </w:pPr>
            <w:r>
              <w:rPr>
                <w:rFonts w:hint="eastAsia" w:ascii="黑体" w:hAnsi="黑体" w:eastAsia="黑体" w:cs="黑体"/>
                <w:color w:val="000000"/>
                <w:kern w:val="0"/>
              </w:rPr>
              <w:t>0900-D-00200-140981</w:t>
            </w:r>
          </w:p>
        </w:tc>
        <w:tc>
          <w:tcPr>
            <w:tcW w:w="2046" w:type="dxa"/>
            <w:gridSpan w:val="2"/>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spacing w:line="300" w:lineRule="exact"/>
              <w:jc w:val="center"/>
              <w:rPr>
                <w:rFonts w:hint="eastAsia" w:ascii="黑体" w:hAnsi="黑体" w:eastAsia="黑体" w:cs="黑体"/>
                <w:color w:val="000000"/>
              </w:rPr>
            </w:pPr>
            <w:r>
              <w:rPr>
                <w:rFonts w:hint="eastAsia" w:ascii="黑体" w:hAnsi="黑体" w:eastAsia="黑体" w:cs="黑体"/>
                <w:color w:val="000000"/>
                <w:kern w:val="0"/>
              </w:rPr>
              <w:t>职权类型</w:t>
            </w:r>
          </w:p>
        </w:tc>
        <w:tc>
          <w:tcPr>
            <w:tcW w:w="1693" w:type="dxa"/>
            <w:tcBorders>
              <w:top w:val="single" w:color="DCDCDC" w:sz="6" w:space="0"/>
              <w:left w:val="single" w:color="DCDCDC" w:sz="6" w:space="0"/>
              <w:bottom w:val="single" w:color="DCDCDC" w:sz="2" w:space="0"/>
              <w:right w:val="single" w:color="DCDCDC" w:sz="2" w:space="0"/>
            </w:tcBorders>
            <w:shd w:val="clear" w:color="auto" w:fill="FFFFFF"/>
            <w:tcMar>
              <w:top w:w="0" w:type="dxa"/>
              <w:left w:w="150" w:type="dxa"/>
              <w:bottom w:w="0" w:type="dxa"/>
              <w:right w:w="0" w:type="dxa"/>
            </w:tcMar>
            <w:vAlign w:val="center"/>
          </w:tcPr>
          <w:p>
            <w:pPr>
              <w:widowControl/>
              <w:spacing w:line="300" w:lineRule="exact"/>
              <w:jc w:val="left"/>
              <w:rPr>
                <w:rFonts w:hint="eastAsia" w:ascii="黑体" w:hAnsi="黑体" w:eastAsia="黑体" w:cs="黑体"/>
                <w:color w:val="000000"/>
              </w:rPr>
            </w:pPr>
            <w:r>
              <w:rPr>
                <w:rFonts w:hint="eastAsia" w:ascii="黑体" w:hAnsi="黑体" w:eastAsia="黑体" w:cs="黑体"/>
                <w:color w:val="000000"/>
                <w:kern w:val="0"/>
              </w:rPr>
              <w:t>行政征收</w:t>
            </w:r>
          </w:p>
        </w:tc>
      </w:tr>
      <w:tr>
        <w:tblPrEx>
          <w:tblLayout w:type="fixed"/>
          <w:tblCellMar>
            <w:top w:w="0" w:type="dxa"/>
            <w:left w:w="0" w:type="dxa"/>
            <w:bottom w:w="0" w:type="dxa"/>
            <w:right w:w="0" w:type="dxa"/>
          </w:tblCellMar>
        </w:tblPrEx>
        <w:trPr>
          <w:trHeight w:val="396" w:hRule="atLeast"/>
        </w:trPr>
        <w:tc>
          <w:tcPr>
            <w:tcW w:w="1459"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spacing w:line="300" w:lineRule="exact"/>
              <w:jc w:val="center"/>
              <w:rPr>
                <w:rFonts w:hint="eastAsia" w:ascii="黑体" w:hAnsi="黑体" w:eastAsia="黑体" w:cs="黑体"/>
                <w:color w:val="000000"/>
              </w:rPr>
            </w:pPr>
            <w:r>
              <w:rPr>
                <w:rFonts w:hint="eastAsia" w:ascii="黑体" w:hAnsi="黑体" w:eastAsia="黑体" w:cs="黑体"/>
                <w:color w:val="000000"/>
                <w:kern w:val="0"/>
              </w:rPr>
              <w:t>职权名称</w:t>
            </w:r>
          </w:p>
        </w:tc>
        <w:tc>
          <w:tcPr>
            <w:tcW w:w="12137" w:type="dxa"/>
            <w:gridSpan w:val="4"/>
            <w:tcBorders>
              <w:top w:val="single" w:color="DCDCDC" w:sz="6" w:space="0"/>
              <w:left w:val="single" w:color="DCDCDC" w:sz="6" w:space="0"/>
              <w:bottom w:val="single" w:color="DCDCDC" w:sz="2" w:space="0"/>
              <w:right w:val="single" w:color="DCDCDC" w:sz="2" w:space="0"/>
            </w:tcBorders>
            <w:shd w:val="clear" w:color="auto" w:fill="FFFFFF"/>
            <w:tcMar>
              <w:top w:w="0" w:type="dxa"/>
              <w:left w:w="150" w:type="dxa"/>
              <w:bottom w:w="0" w:type="dxa"/>
              <w:right w:w="0" w:type="dxa"/>
            </w:tcMar>
            <w:vAlign w:val="center"/>
          </w:tcPr>
          <w:p>
            <w:pPr>
              <w:widowControl/>
              <w:spacing w:line="300" w:lineRule="exact"/>
              <w:jc w:val="left"/>
              <w:rPr>
                <w:rFonts w:hint="eastAsia" w:ascii="黑体" w:hAnsi="黑体" w:eastAsia="黑体" w:cs="黑体"/>
                <w:color w:val="000000"/>
              </w:rPr>
            </w:pPr>
            <w:r>
              <w:rPr>
                <w:rFonts w:hint="eastAsia" w:ascii="黑体" w:hAnsi="黑体" w:eastAsia="黑体" w:cs="黑体"/>
                <w:color w:val="000000"/>
              </w:rPr>
              <w:t>采矿权使用费</w:t>
            </w:r>
          </w:p>
        </w:tc>
      </w:tr>
      <w:tr>
        <w:tblPrEx>
          <w:tblLayout w:type="fixed"/>
          <w:tblCellMar>
            <w:top w:w="0" w:type="dxa"/>
            <w:left w:w="0" w:type="dxa"/>
            <w:bottom w:w="0" w:type="dxa"/>
            <w:right w:w="0" w:type="dxa"/>
          </w:tblCellMar>
        </w:tblPrEx>
        <w:trPr>
          <w:trHeight w:val="386" w:hRule="atLeast"/>
        </w:trPr>
        <w:tc>
          <w:tcPr>
            <w:tcW w:w="1459"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spacing w:line="300" w:lineRule="exact"/>
              <w:jc w:val="center"/>
              <w:rPr>
                <w:rFonts w:hint="eastAsia" w:ascii="黑体" w:hAnsi="黑体" w:eastAsia="黑体" w:cs="黑体"/>
                <w:color w:val="000000"/>
              </w:rPr>
            </w:pPr>
            <w:r>
              <w:rPr>
                <w:rFonts w:hint="eastAsia" w:ascii="黑体" w:hAnsi="黑体" w:eastAsia="黑体" w:cs="黑体"/>
                <w:color w:val="000000"/>
                <w:kern w:val="0"/>
              </w:rPr>
              <w:t>子  项</w:t>
            </w:r>
          </w:p>
        </w:tc>
        <w:tc>
          <w:tcPr>
            <w:tcW w:w="12137" w:type="dxa"/>
            <w:gridSpan w:val="4"/>
            <w:tcBorders>
              <w:top w:val="single" w:color="DCDCDC" w:sz="6" w:space="0"/>
              <w:left w:val="single" w:color="DCDCDC" w:sz="6" w:space="0"/>
              <w:bottom w:val="single" w:color="DCDCDC" w:sz="2" w:space="0"/>
              <w:right w:val="single" w:color="DCDCDC" w:sz="2" w:space="0"/>
            </w:tcBorders>
            <w:shd w:val="clear" w:color="auto" w:fill="FFFFFF"/>
            <w:tcMar>
              <w:top w:w="0" w:type="dxa"/>
              <w:left w:w="150" w:type="dxa"/>
              <w:bottom w:w="0" w:type="dxa"/>
              <w:right w:w="0" w:type="dxa"/>
            </w:tcMar>
            <w:vAlign w:val="center"/>
          </w:tcPr>
          <w:p>
            <w:pPr>
              <w:spacing w:line="300" w:lineRule="exact"/>
              <w:jc w:val="left"/>
              <w:rPr>
                <w:rFonts w:hint="eastAsia" w:ascii="黑体" w:hAnsi="黑体" w:eastAsia="黑体" w:cs="黑体"/>
                <w:color w:val="000000"/>
              </w:rPr>
            </w:pPr>
          </w:p>
        </w:tc>
      </w:tr>
      <w:tr>
        <w:tblPrEx>
          <w:tblLayout w:type="fixed"/>
          <w:tblCellMar>
            <w:top w:w="0" w:type="dxa"/>
            <w:left w:w="0" w:type="dxa"/>
            <w:bottom w:w="0" w:type="dxa"/>
            <w:right w:w="0" w:type="dxa"/>
          </w:tblCellMar>
        </w:tblPrEx>
        <w:trPr>
          <w:trHeight w:val="1978" w:hRule="atLeast"/>
        </w:trPr>
        <w:tc>
          <w:tcPr>
            <w:tcW w:w="1459"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spacing w:line="300" w:lineRule="exact"/>
              <w:jc w:val="center"/>
              <w:rPr>
                <w:rFonts w:hint="eastAsia" w:ascii="黑体" w:hAnsi="黑体" w:eastAsia="黑体" w:cs="黑体"/>
                <w:color w:val="000000"/>
              </w:rPr>
            </w:pPr>
            <w:r>
              <w:rPr>
                <w:rFonts w:hint="eastAsia" w:ascii="黑体" w:hAnsi="黑体" w:eastAsia="黑体" w:cs="黑体"/>
                <w:color w:val="000000"/>
                <w:kern w:val="0"/>
              </w:rPr>
              <w:t>职权依据</w:t>
            </w:r>
          </w:p>
        </w:tc>
        <w:tc>
          <w:tcPr>
            <w:tcW w:w="12137" w:type="dxa"/>
            <w:gridSpan w:val="4"/>
            <w:tcBorders>
              <w:top w:val="single" w:color="DCDCDC" w:sz="6" w:space="0"/>
              <w:left w:val="single" w:color="DCDCDC" w:sz="6" w:space="0"/>
              <w:bottom w:val="single" w:color="DCDCDC" w:sz="2" w:space="0"/>
              <w:right w:val="single" w:color="DCDCDC" w:sz="2" w:space="0"/>
            </w:tcBorders>
            <w:shd w:val="clear" w:color="auto" w:fill="FFFFFF"/>
            <w:tcMar>
              <w:top w:w="0" w:type="dxa"/>
              <w:left w:w="150" w:type="dxa"/>
              <w:bottom w:w="0" w:type="dxa"/>
              <w:right w:w="0" w:type="dxa"/>
            </w:tcMar>
            <w:vAlign w:val="center"/>
          </w:tcPr>
          <w:p>
            <w:pPr>
              <w:widowControl/>
              <w:spacing w:line="300" w:lineRule="exact"/>
              <w:jc w:val="left"/>
              <w:rPr>
                <w:rFonts w:hint="eastAsia" w:ascii="黑体" w:hAnsi="黑体" w:eastAsia="黑体" w:cs="黑体"/>
                <w:color w:val="000000"/>
              </w:rPr>
            </w:pPr>
            <w:r>
              <w:rPr>
                <w:rFonts w:hint="eastAsia" w:ascii="黑体" w:hAnsi="黑体" w:eastAsia="黑体" w:cs="黑体"/>
                <w:color w:val="000000"/>
              </w:rPr>
              <w:t>【行政法规】</w:t>
            </w:r>
          </w:p>
          <w:p>
            <w:pPr>
              <w:widowControl/>
              <w:spacing w:line="300" w:lineRule="exact"/>
              <w:jc w:val="left"/>
              <w:rPr>
                <w:rFonts w:hint="eastAsia" w:ascii="黑体" w:hAnsi="黑体" w:eastAsia="黑体" w:cs="黑体"/>
                <w:color w:val="000000"/>
              </w:rPr>
            </w:pPr>
            <w:r>
              <w:rPr>
                <w:rFonts w:hint="eastAsia" w:ascii="黑体" w:hAnsi="黑体" w:eastAsia="黑体" w:cs="黑体"/>
                <w:color w:val="000000"/>
              </w:rPr>
              <w:t>《矿产资源开采登记管理办法》（国务院令241号）第九条、第十一条【地方性法规】</w:t>
            </w:r>
          </w:p>
          <w:p>
            <w:pPr>
              <w:widowControl/>
              <w:spacing w:line="300" w:lineRule="exact"/>
              <w:jc w:val="left"/>
              <w:rPr>
                <w:rFonts w:hint="eastAsia" w:ascii="黑体" w:hAnsi="黑体" w:eastAsia="黑体" w:cs="黑体"/>
                <w:color w:val="000000"/>
              </w:rPr>
            </w:pPr>
            <w:r>
              <w:rPr>
                <w:rFonts w:hint="eastAsia" w:ascii="黑体" w:hAnsi="黑体" w:eastAsia="黑体" w:cs="黑体"/>
                <w:color w:val="000000"/>
              </w:rPr>
              <w:t>《山西省矿产资源管理条例》第十六条第二款</w:t>
            </w:r>
          </w:p>
        </w:tc>
      </w:tr>
      <w:tr>
        <w:tblPrEx>
          <w:tblLayout w:type="fixed"/>
          <w:tblCellMar>
            <w:top w:w="0" w:type="dxa"/>
            <w:left w:w="0" w:type="dxa"/>
            <w:bottom w:w="0" w:type="dxa"/>
            <w:right w:w="0" w:type="dxa"/>
          </w:tblCellMar>
        </w:tblPrEx>
        <w:trPr>
          <w:trHeight w:val="1177" w:hRule="atLeast"/>
        </w:trPr>
        <w:tc>
          <w:tcPr>
            <w:tcW w:w="1459"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spacing w:line="300" w:lineRule="exact"/>
              <w:jc w:val="center"/>
              <w:rPr>
                <w:rFonts w:hint="eastAsia" w:ascii="黑体" w:hAnsi="黑体" w:eastAsia="黑体" w:cs="黑体"/>
                <w:color w:val="000000"/>
              </w:rPr>
            </w:pPr>
            <w:r>
              <w:rPr>
                <w:rFonts w:hint="eastAsia" w:ascii="黑体" w:hAnsi="黑体" w:eastAsia="黑体" w:cs="黑体"/>
                <w:color w:val="000000"/>
                <w:kern w:val="0"/>
              </w:rPr>
              <w:t>责任事项</w:t>
            </w:r>
          </w:p>
        </w:tc>
        <w:tc>
          <w:tcPr>
            <w:tcW w:w="12137" w:type="dxa"/>
            <w:gridSpan w:val="4"/>
            <w:tcBorders>
              <w:top w:val="single" w:color="DCDCDC" w:sz="6" w:space="0"/>
              <w:left w:val="single" w:color="DCDCDC" w:sz="6" w:space="0"/>
              <w:bottom w:val="single" w:color="DCDCDC" w:sz="2" w:space="0"/>
              <w:right w:val="single" w:color="DCDCDC" w:sz="2" w:space="0"/>
            </w:tcBorders>
            <w:shd w:val="clear" w:color="auto" w:fill="FFFFFF"/>
            <w:tcMar>
              <w:top w:w="0" w:type="dxa"/>
              <w:left w:w="150" w:type="dxa"/>
              <w:bottom w:w="0" w:type="dxa"/>
              <w:right w:w="0" w:type="dxa"/>
            </w:tcMar>
            <w:vAlign w:val="center"/>
          </w:tcPr>
          <w:p>
            <w:pPr>
              <w:widowControl/>
              <w:spacing w:line="300" w:lineRule="exact"/>
              <w:jc w:val="left"/>
              <w:rPr>
                <w:rFonts w:hint="eastAsia" w:ascii="黑体" w:hAnsi="黑体" w:eastAsia="黑体" w:cs="黑体"/>
                <w:color w:val="000000"/>
              </w:rPr>
            </w:pPr>
            <w:r>
              <w:rPr>
                <w:rFonts w:hint="eastAsia" w:ascii="黑体" w:hAnsi="黑体" w:eastAsia="黑体" w:cs="黑体"/>
                <w:color w:val="000000"/>
              </w:rPr>
              <w:t>1.受理责任：根据使用费缴纳标准，开具缴费通知单。换取财政部门统一票据。2.审核责任：申请人到银行将采矿权使用费缴入财政专户后，持银行返回票据交回政务大厅，换取盖章后的缴费通知单。3.决定责任：申请人持缴费通知单办理领证手续。4.事后监管责任：开展年度定期和不定期检查，对存在问题及时查处。5.其他责任：其他法律法规规章文件规定应履行的责任。</w:t>
            </w:r>
          </w:p>
        </w:tc>
      </w:tr>
      <w:tr>
        <w:tblPrEx>
          <w:tblLayout w:type="fixed"/>
          <w:tblCellMar>
            <w:top w:w="0" w:type="dxa"/>
            <w:left w:w="0" w:type="dxa"/>
            <w:bottom w:w="0" w:type="dxa"/>
            <w:right w:w="0" w:type="dxa"/>
          </w:tblCellMar>
        </w:tblPrEx>
        <w:trPr>
          <w:trHeight w:val="2944" w:hRule="atLeast"/>
        </w:trPr>
        <w:tc>
          <w:tcPr>
            <w:tcW w:w="1459"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spacing w:line="300" w:lineRule="exact"/>
              <w:jc w:val="center"/>
              <w:rPr>
                <w:rFonts w:hint="eastAsia" w:ascii="黑体" w:hAnsi="黑体" w:eastAsia="黑体" w:cs="黑体"/>
                <w:color w:val="000000"/>
              </w:rPr>
            </w:pPr>
            <w:r>
              <w:rPr>
                <w:rFonts w:hint="eastAsia" w:ascii="黑体" w:hAnsi="黑体" w:eastAsia="黑体" w:cs="黑体"/>
                <w:color w:val="000000"/>
                <w:kern w:val="0"/>
              </w:rPr>
              <w:t>问责依据</w:t>
            </w:r>
          </w:p>
        </w:tc>
        <w:tc>
          <w:tcPr>
            <w:tcW w:w="12137" w:type="dxa"/>
            <w:gridSpan w:val="4"/>
            <w:tcBorders>
              <w:top w:val="single" w:color="DCDCDC" w:sz="6" w:space="0"/>
              <w:left w:val="single" w:color="DCDCDC" w:sz="6" w:space="0"/>
              <w:bottom w:val="single" w:color="DCDCDC" w:sz="2" w:space="0"/>
              <w:right w:val="single" w:color="DCDCDC" w:sz="2" w:space="0"/>
            </w:tcBorders>
            <w:shd w:val="clear" w:color="auto" w:fill="FFFFFF"/>
            <w:tcMar>
              <w:top w:w="0" w:type="dxa"/>
              <w:left w:w="150" w:type="dxa"/>
              <w:bottom w:w="0" w:type="dxa"/>
              <w:right w:w="0" w:type="dxa"/>
            </w:tcMar>
            <w:vAlign w:val="center"/>
          </w:tcPr>
          <w:p>
            <w:pPr>
              <w:widowControl/>
              <w:spacing w:line="300" w:lineRule="exact"/>
              <w:jc w:val="left"/>
              <w:rPr>
                <w:rFonts w:hint="eastAsia" w:ascii="黑体" w:hAnsi="黑体" w:eastAsia="黑体" w:cs="黑体"/>
                <w:color w:val="000000"/>
              </w:rPr>
            </w:pPr>
            <w:r>
              <w:rPr>
                <w:rFonts w:hint="eastAsia" w:ascii="黑体" w:hAnsi="黑体" w:eastAsia="黑体" w:cs="黑体"/>
                <w:color w:val="000000"/>
              </w:rPr>
              <w:t>【法律】《公务员法》第五十三条；【法律】《中华人民共和国矿产资源法》第四十七条；</w:t>
            </w:r>
          </w:p>
          <w:p>
            <w:pPr>
              <w:widowControl/>
              <w:spacing w:line="300" w:lineRule="exact"/>
              <w:jc w:val="left"/>
              <w:rPr>
                <w:rFonts w:hint="eastAsia" w:ascii="黑体" w:hAnsi="黑体" w:eastAsia="黑体" w:cs="黑体"/>
                <w:color w:val="000000"/>
              </w:rPr>
            </w:pPr>
            <w:r>
              <w:rPr>
                <w:rFonts w:hint="eastAsia" w:ascii="黑体" w:hAnsi="黑体" w:eastAsia="黑体" w:cs="黑体"/>
                <w:color w:val="000000"/>
              </w:rPr>
              <w:t>【行政法规】《行政机关公务员处分条例》（国务院第495号令）第十九至二十八条；【行政法规】《中华人民共和国矿产资源法实施细则》第四十三条； 【行政法规】《矿产资源开采登记管理办法》（国务院令第241号）第二十五条； 【行政法规】《探矿权采矿权转让管理办法》（国务院令第242号）第十六条； 【地方性法规】《山西省行政执法条例》第四十条、四十一条、四十二条；</w:t>
            </w:r>
          </w:p>
          <w:p>
            <w:pPr>
              <w:widowControl/>
              <w:spacing w:line="300" w:lineRule="exact"/>
              <w:jc w:val="left"/>
              <w:rPr>
                <w:rFonts w:hint="eastAsia" w:ascii="黑体" w:hAnsi="黑体" w:eastAsia="黑体" w:cs="黑体"/>
                <w:color w:val="000000"/>
              </w:rPr>
            </w:pPr>
            <w:r>
              <w:rPr>
                <w:rFonts w:hint="eastAsia" w:ascii="黑体" w:hAnsi="黑体" w:eastAsia="黑体" w:cs="黑体"/>
                <w:color w:val="000000"/>
              </w:rPr>
              <w:t>【地方性法规】《山西省矿产资源管理条例》第四十五条；</w:t>
            </w:r>
          </w:p>
          <w:p>
            <w:pPr>
              <w:widowControl/>
              <w:spacing w:line="300" w:lineRule="exact"/>
              <w:jc w:val="left"/>
              <w:rPr>
                <w:rFonts w:hint="eastAsia" w:ascii="黑体" w:hAnsi="黑体" w:eastAsia="黑体" w:cs="黑体"/>
                <w:color w:val="000000"/>
              </w:rPr>
            </w:pPr>
            <w:r>
              <w:rPr>
                <w:rFonts w:hint="eastAsia" w:ascii="黑体" w:hAnsi="黑体" w:eastAsia="黑体" w:cs="黑体"/>
                <w:color w:val="000000"/>
              </w:rPr>
              <w:t xml:space="preserve">【党内法规】《中国共产党纪律处分条例》；【其他】其他违反法律法规规章文件规定的行为。   </w:t>
            </w:r>
          </w:p>
        </w:tc>
      </w:tr>
      <w:tr>
        <w:tblPrEx>
          <w:tblLayout w:type="fixed"/>
          <w:tblCellMar>
            <w:top w:w="0" w:type="dxa"/>
            <w:left w:w="0" w:type="dxa"/>
            <w:bottom w:w="0" w:type="dxa"/>
            <w:right w:w="0" w:type="dxa"/>
          </w:tblCellMar>
        </w:tblPrEx>
        <w:trPr>
          <w:trHeight w:val="386" w:hRule="atLeast"/>
        </w:trPr>
        <w:tc>
          <w:tcPr>
            <w:tcW w:w="1459"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spacing w:line="300" w:lineRule="exact"/>
              <w:jc w:val="center"/>
              <w:rPr>
                <w:rFonts w:hint="eastAsia" w:ascii="黑体" w:hAnsi="黑体" w:eastAsia="黑体" w:cs="黑体"/>
                <w:color w:val="000000"/>
              </w:rPr>
            </w:pPr>
            <w:r>
              <w:rPr>
                <w:rFonts w:hint="eastAsia" w:ascii="黑体" w:hAnsi="黑体" w:eastAsia="黑体" w:cs="黑体"/>
                <w:color w:val="000000"/>
                <w:kern w:val="0"/>
              </w:rPr>
              <w:t>实施主体</w:t>
            </w:r>
          </w:p>
        </w:tc>
        <w:tc>
          <w:tcPr>
            <w:tcW w:w="8398" w:type="dxa"/>
            <w:tcBorders>
              <w:top w:val="single" w:color="DCDCDC" w:sz="6" w:space="0"/>
              <w:left w:val="single" w:color="DCDCDC" w:sz="6" w:space="0"/>
              <w:bottom w:val="single" w:color="DCDCDC" w:sz="2" w:space="0"/>
              <w:right w:val="single" w:color="DCDCDC" w:sz="2" w:space="0"/>
            </w:tcBorders>
            <w:shd w:val="clear" w:color="auto" w:fill="FFFFFF"/>
            <w:tcMar>
              <w:top w:w="0" w:type="dxa"/>
              <w:left w:w="150" w:type="dxa"/>
              <w:bottom w:w="0" w:type="dxa"/>
              <w:right w:w="0" w:type="dxa"/>
            </w:tcMar>
            <w:vAlign w:val="center"/>
          </w:tcPr>
          <w:p>
            <w:pPr>
              <w:widowControl/>
              <w:spacing w:line="300" w:lineRule="exact"/>
              <w:jc w:val="left"/>
              <w:rPr>
                <w:rFonts w:hint="eastAsia" w:ascii="黑体" w:hAnsi="黑体" w:eastAsia="黑体" w:cs="黑体"/>
                <w:color w:val="000000"/>
                <w:kern w:val="0"/>
              </w:rPr>
            </w:pPr>
            <w:r>
              <w:rPr>
                <w:rFonts w:hint="eastAsia" w:ascii="黑体" w:hAnsi="黑体" w:eastAsia="黑体" w:cs="黑体"/>
                <w:color w:val="000000"/>
                <w:kern w:val="0"/>
              </w:rPr>
              <w:t>原平市国土资源局矿管股</w:t>
            </w:r>
          </w:p>
        </w:tc>
        <w:tc>
          <w:tcPr>
            <w:tcW w:w="180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spacing w:line="300" w:lineRule="exact"/>
              <w:jc w:val="center"/>
              <w:rPr>
                <w:rFonts w:hint="eastAsia" w:ascii="黑体" w:hAnsi="黑体" w:eastAsia="黑体" w:cs="黑体"/>
                <w:color w:val="000000"/>
              </w:rPr>
            </w:pPr>
            <w:r>
              <w:rPr>
                <w:rFonts w:hint="eastAsia" w:ascii="黑体" w:hAnsi="黑体" w:eastAsia="黑体" w:cs="黑体"/>
                <w:color w:val="000000"/>
                <w:kern w:val="0"/>
              </w:rPr>
              <w:t>责任主体</w:t>
            </w:r>
          </w:p>
        </w:tc>
        <w:tc>
          <w:tcPr>
            <w:tcW w:w="1939" w:type="dxa"/>
            <w:gridSpan w:val="2"/>
            <w:tcBorders>
              <w:top w:val="single" w:color="DCDCDC" w:sz="6" w:space="0"/>
              <w:left w:val="single" w:color="DCDCDC" w:sz="6" w:space="0"/>
              <w:bottom w:val="single" w:color="DCDCDC" w:sz="2" w:space="0"/>
              <w:right w:val="single" w:color="DCDCDC" w:sz="2" w:space="0"/>
            </w:tcBorders>
            <w:shd w:val="clear" w:color="auto" w:fill="FFFFFF"/>
            <w:tcMar>
              <w:top w:w="0" w:type="dxa"/>
              <w:left w:w="150" w:type="dxa"/>
              <w:bottom w:w="0" w:type="dxa"/>
              <w:right w:w="0" w:type="dxa"/>
            </w:tcMar>
            <w:vAlign w:val="center"/>
          </w:tcPr>
          <w:p>
            <w:pPr>
              <w:widowControl/>
              <w:spacing w:line="300" w:lineRule="exact"/>
              <w:jc w:val="left"/>
              <w:rPr>
                <w:rFonts w:hint="eastAsia" w:ascii="黑体" w:hAnsi="黑体" w:eastAsia="黑体" w:cs="黑体"/>
                <w:color w:val="000000"/>
              </w:rPr>
            </w:pPr>
            <w:r>
              <w:rPr>
                <w:rFonts w:hint="eastAsia" w:ascii="黑体" w:hAnsi="黑体" w:eastAsia="黑体" w:cs="黑体"/>
                <w:color w:val="000000"/>
                <w:kern w:val="0"/>
              </w:rPr>
              <w:t>原平市国土资源局</w:t>
            </w:r>
          </w:p>
        </w:tc>
      </w:tr>
      <w:tr>
        <w:tblPrEx>
          <w:tblLayout w:type="fixed"/>
          <w:tblCellMar>
            <w:top w:w="0" w:type="dxa"/>
            <w:left w:w="0" w:type="dxa"/>
            <w:bottom w:w="0" w:type="dxa"/>
            <w:right w:w="0" w:type="dxa"/>
          </w:tblCellMar>
        </w:tblPrEx>
        <w:trPr>
          <w:trHeight w:val="396" w:hRule="atLeast"/>
        </w:trPr>
        <w:tc>
          <w:tcPr>
            <w:tcW w:w="1459" w:type="dxa"/>
            <w:tcBorders>
              <w:top w:val="single" w:color="DCDCDC" w:sz="6" w:space="0"/>
              <w:left w:val="single" w:color="DCDCDC" w:sz="6" w:space="0"/>
              <w:bottom w:val="single" w:color="DCDCDC" w:sz="6" w:space="0"/>
              <w:right w:val="single" w:color="DCDCDC" w:sz="2" w:space="0"/>
            </w:tcBorders>
            <w:shd w:val="clear" w:color="auto" w:fill="FFFFFF"/>
            <w:vAlign w:val="center"/>
          </w:tcPr>
          <w:p>
            <w:pPr>
              <w:widowControl/>
              <w:spacing w:line="300" w:lineRule="exact"/>
              <w:jc w:val="center"/>
              <w:rPr>
                <w:rFonts w:hint="eastAsia" w:ascii="黑体" w:hAnsi="黑体" w:eastAsia="黑体" w:cs="黑体"/>
                <w:color w:val="000000"/>
              </w:rPr>
            </w:pPr>
            <w:r>
              <w:rPr>
                <w:rFonts w:hint="eastAsia" w:ascii="黑体" w:hAnsi="黑体" w:eastAsia="黑体" w:cs="黑体"/>
                <w:color w:val="000000"/>
                <w:kern w:val="0"/>
              </w:rPr>
              <w:t>备注</w:t>
            </w:r>
          </w:p>
        </w:tc>
        <w:tc>
          <w:tcPr>
            <w:tcW w:w="12137" w:type="dxa"/>
            <w:gridSpan w:val="4"/>
            <w:tcBorders>
              <w:top w:val="single" w:color="DCDCDC" w:sz="6" w:space="0"/>
              <w:left w:val="single" w:color="DCDCDC" w:sz="6" w:space="0"/>
              <w:bottom w:val="single" w:color="DCDCDC" w:sz="6" w:space="0"/>
              <w:right w:val="single" w:color="DCDCDC" w:sz="2" w:space="0"/>
            </w:tcBorders>
            <w:shd w:val="clear" w:color="auto" w:fill="FFFFFF"/>
            <w:tcMar>
              <w:top w:w="0" w:type="dxa"/>
              <w:left w:w="150" w:type="dxa"/>
              <w:bottom w:w="0" w:type="dxa"/>
              <w:right w:w="0" w:type="dxa"/>
            </w:tcMar>
            <w:vAlign w:val="center"/>
          </w:tcPr>
          <w:p>
            <w:pPr>
              <w:spacing w:line="300" w:lineRule="exact"/>
              <w:jc w:val="left"/>
              <w:rPr>
                <w:rFonts w:hint="eastAsia" w:ascii="黑体" w:hAnsi="黑体" w:eastAsia="黑体" w:cs="黑体"/>
                <w:color w:val="000000"/>
                <w:lang w:val="en-US" w:eastAsia="zh-CN"/>
              </w:rPr>
            </w:pPr>
            <w:r>
              <w:rPr>
                <w:rFonts w:hint="eastAsia" w:ascii="黑体" w:hAnsi="黑体" w:eastAsia="黑体" w:cs="黑体"/>
                <w:color w:val="000000"/>
                <w:lang w:val="en-US" w:eastAsia="zh-CN"/>
              </w:rPr>
              <w:t xml:space="preserve">                                                                 </w:t>
            </w:r>
          </w:p>
        </w:tc>
      </w:tr>
      <w:tr>
        <w:tblPrEx>
          <w:tblLayout w:type="fixed"/>
          <w:tblCellMar>
            <w:top w:w="0" w:type="dxa"/>
            <w:left w:w="0" w:type="dxa"/>
            <w:bottom w:w="0" w:type="dxa"/>
            <w:right w:w="0" w:type="dxa"/>
          </w:tblCellMar>
        </w:tblPrEx>
        <w:trPr>
          <w:trHeight w:val="396" w:hRule="atLeast"/>
        </w:trPr>
        <w:tc>
          <w:tcPr>
            <w:tcW w:w="1459" w:type="dxa"/>
            <w:tcBorders>
              <w:top w:val="single" w:color="DCDCDC" w:sz="6" w:space="0"/>
              <w:left w:val="single" w:color="DCDCDC" w:sz="6" w:space="0"/>
              <w:bottom w:val="single" w:color="DCDCDC" w:sz="6" w:space="0"/>
              <w:right w:val="single" w:color="DCDCDC" w:sz="2" w:space="0"/>
            </w:tcBorders>
            <w:shd w:val="clear" w:color="auto" w:fill="FFFFFF"/>
            <w:vAlign w:val="center"/>
          </w:tcPr>
          <w:p>
            <w:pPr>
              <w:widowControl/>
              <w:spacing w:line="300" w:lineRule="exact"/>
              <w:jc w:val="center"/>
              <w:rPr>
                <w:rFonts w:hint="eastAsia" w:ascii="黑体" w:hAnsi="黑体" w:eastAsia="黑体" w:cs="黑体"/>
                <w:color w:val="000000"/>
                <w:kern w:val="0"/>
                <w:lang w:eastAsia="zh-CN"/>
              </w:rPr>
            </w:pPr>
            <w:r>
              <w:rPr>
                <w:rFonts w:hint="eastAsia" w:ascii="黑体" w:hAnsi="黑体" w:eastAsia="黑体" w:cs="黑体"/>
                <w:color w:val="000000"/>
                <w:kern w:val="0"/>
                <w:lang w:eastAsia="zh-CN"/>
              </w:rPr>
              <w:t>流程图</w:t>
            </w:r>
          </w:p>
        </w:tc>
        <w:tc>
          <w:tcPr>
            <w:tcW w:w="12137" w:type="dxa"/>
            <w:gridSpan w:val="4"/>
            <w:tcBorders>
              <w:top w:val="single" w:color="DCDCDC" w:sz="6" w:space="0"/>
              <w:left w:val="single" w:color="DCDCDC" w:sz="6" w:space="0"/>
              <w:bottom w:val="single" w:color="DCDCDC" w:sz="6" w:space="0"/>
              <w:right w:val="single" w:color="DCDCDC" w:sz="2" w:space="0"/>
            </w:tcBorders>
            <w:shd w:val="clear" w:color="auto" w:fill="FFFFFF"/>
            <w:tcMar>
              <w:top w:w="0" w:type="dxa"/>
              <w:left w:w="150" w:type="dxa"/>
              <w:bottom w:w="0" w:type="dxa"/>
              <w:right w:w="0" w:type="dxa"/>
            </w:tcMar>
            <w:vAlign w:val="center"/>
          </w:tcPr>
          <w:p>
            <w:pPr>
              <w:spacing w:line="300" w:lineRule="exact"/>
              <w:jc w:val="left"/>
              <w:rPr>
                <w:rFonts w:hint="eastAsia" w:ascii="黑体" w:hAnsi="黑体" w:eastAsia="黑体" w:cs="黑体"/>
                <w:color w:val="000000"/>
                <w:lang w:val="en-US" w:eastAsia="zh-CN"/>
              </w:rPr>
            </w:pPr>
            <w:r>
              <w:rPr>
                <w:rFonts w:hint="eastAsia" w:ascii="黑体" w:hAnsi="黑体" w:eastAsia="黑体" w:cs="黑体"/>
                <w:color w:val="000000"/>
                <w:lang w:val="en-US" w:eastAsia="zh-CN"/>
              </w:rPr>
              <w:pict>
                <v:shape id="图片 316" o:spid="_x0000_s1028" o:spt="75" alt="2" type="#_x0000_t75" style="position:absolute;left:0pt;margin-left:0pt;margin-top:-400.25pt;height:414.65pt;width:383.7pt;mso-wrap-distance-bottom:0pt;mso-wrap-distance-left:9pt;mso-wrap-distance-right:9pt;mso-wrap-distance-top:0pt;z-index:251660288;mso-width-relative:page;mso-height-relative:page;" filled="f" o:preferrelative="t" stroked="f" coordsize="21600,21600">
                  <v:path/>
                  <v:fill on="f" focussize="0,0"/>
                  <v:stroke on="f"/>
                  <v:imagedata r:id="rId6" o:title="2"/>
                  <o:lock v:ext="edit" aspectratio="t"/>
                  <w10:wrap type="square"/>
                </v:shape>
              </w:pict>
            </w:r>
          </w:p>
        </w:tc>
      </w:tr>
      <w:tr>
        <w:tblPrEx>
          <w:tblLayout w:type="fixed"/>
          <w:tblCellMar>
            <w:top w:w="0" w:type="dxa"/>
            <w:left w:w="0" w:type="dxa"/>
            <w:bottom w:w="0" w:type="dxa"/>
            <w:right w:w="0" w:type="dxa"/>
          </w:tblCellMar>
        </w:tblPrEx>
        <w:trPr>
          <w:trHeight w:val="396" w:hRule="atLeast"/>
        </w:trPr>
        <w:tc>
          <w:tcPr>
            <w:tcW w:w="1459"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spacing w:line="300" w:lineRule="exact"/>
              <w:jc w:val="center"/>
              <w:rPr>
                <w:rFonts w:hint="eastAsia" w:ascii="黑体" w:hAnsi="黑体" w:eastAsia="黑体" w:cs="黑体"/>
                <w:color w:val="000000"/>
                <w:kern w:val="0"/>
                <w:lang w:eastAsia="zh-CN"/>
              </w:rPr>
            </w:pPr>
            <w:r>
              <w:rPr>
                <w:rFonts w:hint="eastAsia" w:ascii="黑体" w:hAnsi="黑体" w:eastAsia="黑体" w:cs="黑体"/>
                <w:color w:val="000000"/>
                <w:kern w:val="0"/>
                <w:lang w:eastAsia="zh-CN"/>
              </w:rPr>
              <w:t>廉政风险防控图</w:t>
            </w:r>
          </w:p>
        </w:tc>
        <w:tc>
          <w:tcPr>
            <w:tcW w:w="12137" w:type="dxa"/>
            <w:gridSpan w:val="4"/>
            <w:tcBorders>
              <w:top w:val="single" w:color="DCDCDC" w:sz="6" w:space="0"/>
              <w:left w:val="single" w:color="DCDCDC" w:sz="6" w:space="0"/>
              <w:bottom w:val="single" w:color="DCDCDC" w:sz="2" w:space="0"/>
              <w:right w:val="single" w:color="DCDCDC" w:sz="2" w:space="0"/>
            </w:tcBorders>
            <w:shd w:val="clear" w:color="auto" w:fill="FFFFFF"/>
            <w:tcMar>
              <w:top w:w="0" w:type="dxa"/>
              <w:left w:w="150" w:type="dxa"/>
              <w:bottom w:w="0" w:type="dxa"/>
              <w:right w:w="0" w:type="dxa"/>
            </w:tcMar>
            <w:vAlign w:val="center"/>
          </w:tcPr>
          <w:p>
            <w:pPr>
              <w:spacing w:line="300" w:lineRule="exact"/>
              <w:jc w:val="left"/>
              <w:rPr>
                <w:rFonts w:hint="eastAsia" w:ascii="黑体" w:hAnsi="黑体" w:eastAsia="黑体" w:cs="黑体"/>
                <w:color w:val="000000"/>
                <w:lang w:val="en-US" w:eastAsia="zh-CN"/>
              </w:rPr>
            </w:pPr>
            <w:r>
              <w:rPr>
                <w:rFonts w:hint="eastAsia" w:ascii="黑体" w:hAnsi="黑体" w:eastAsia="黑体" w:cs="黑体"/>
                <w:color w:val="000000"/>
                <w:lang w:val="en-US" w:eastAsia="zh-CN"/>
              </w:rPr>
              <w:pict>
                <v:shape id="图片 317" o:spid="_x0000_s1029" o:spt="75" alt="2" type="#_x0000_t75" style="position:absolute;left:0pt;margin-left:0pt;margin-top:-395.2pt;height:398.25pt;width:348.35pt;mso-wrap-distance-bottom:0pt;mso-wrap-distance-left:9pt;mso-wrap-distance-right:9pt;mso-wrap-distance-top:0pt;z-index:251661312;mso-width-relative:page;mso-height-relative:page;" filled="f" o:preferrelative="t" stroked="f" coordsize="21600,21600">
                  <v:path/>
                  <v:fill on="f" focussize="0,0"/>
                  <v:stroke on="f"/>
                  <v:imagedata r:id="rId7" o:title="2"/>
                  <o:lock v:ext="edit" aspectratio="t"/>
                  <w10:wrap type="square"/>
                </v:shape>
              </w:pict>
            </w:r>
          </w:p>
        </w:tc>
      </w:tr>
    </w:tbl>
    <w:p>
      <w:pPr>
        <w:rPr>
          <w:rFonts w:hint="eastAsia"/>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708"/>
    <w:rsid w:val="000B6B3D"/>
    <w:rsid w:val="00197B38"/>
    <w:rsid w:val="004535A7"/>
    <w:rsid w:val="004550F7"/>
    <w:rsid w:val="00494708"/>
    <w:rsid w:val="004D03A5"/>
    <w:rsid w:val="005538F0"/>
    <w:rsid w:val="005572B7"/>
    <w:rsid w:val="005671B1"/>
    <w:rsid w:val="00600277"/>
    <w:rsid w:val="00654269"/>
    <w:rsid w:val="007B7430"/>
    <w:rsid w:val="007C0735"/>
    <w:rsid w:val="009804F7"/>
    <w:rsid w:val="009F3710"/>
    <w:rsid w:val="00A45933"/>
    <w:rsid w:val="00AB359B"/>
    <w:rsid w:val="00C127FD"/>
    <w:rsid w:val="00C2658A"/>
    <w:rsid w:val="00D33071"/>
    <w:rsid w:val="00D44CFE"/>
    <w:rsid w:val="00D942D4"/>
    <w:rsid w:val="00E408F7"/>
    <w:rsid w:val="00E41973"/>
    <w:rsid w:val="00E86363"/>
    <w:rsid w:val="00EB79BD"/>
    <w:rsid w:val="00FA5B6E"/>
    <w:rsid w:val="159969FF"/>
    <w:rsid w:val="34B521B6"/>
    <w:rsid w:val="35DB027D"/>
    <w:rsid w:val="4A31248C"/>
    <w:rsid w:val="5BBE6A25"/>
    <w:rsid w:val="5CE32CE8"/>
    <w:rsid w:val="6A7E74D9"/>
    <w:rsid w:val="6CA81965"/>
    <w:rsid w:val="6D535020"/>
    <w:rsid w:val="77686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2018-08-07T03:28:00Z</dcterms:created>
  <dc:creator>Administrator</dc:creator>
  <cp:lastModifiedBy>Administrator</cp:lastModifiedBy>
  <dcterms:modified xsi:type="dcterms:W3CDTF">2018-08-07T03:29:32Z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